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6" w:rsidRPr="00EF22EB" w:rsidRDefault="00795176" w:rsidP="007951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8E6424" w:rsidRDefault="008E6424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r>
        <w:rPr>
          <w:rFonts w:ascii="Times New Roman" w:hAnsi="Times New Roman"/>
          <w:b/>
          <w:sz w:val="28"/>
          <w:szCs w:val="28"/>
        </w:rPr>
        <w:t>на техническо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обслуживани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и ремонт </w:t>
      </w:r>
      <w:r w:rsidR="00EF5E22">
        <w:rPr>
          <w:rFonts w:ascii="Times New Roman" w:hAnsi="Times New Roman"/>
          <w:b/>
          <w:sz w:val="28"/>
          <w:szCs w:val="28"/>
        </w:rPr>
        <w:t>спецтехники</w:t>
      </w:r>
      <w:r>
        <w:rPr>
          <w:rFonts w:ascii="Times New Roman" w:hAnsi="Times New Roman"/>
          <w:b/>
          <w:sz w:val="28"/>
          <w:szCs w:val="28"/>
        </w:rPr>
        <w:t xml:space="preserve"> с</w:t>
      </w:r>
      <w:r w:rsidR="00EF5E22">
        <w:rPr>
          <w:rFonts w:ascii="Times New Roman" w:hAnsi="Times New Roman"/>
          <w:b/>
          <w:sz w:val="28"/>
          <w:szCs w:val="28"/>
        </w:rPr>
        <w:t xml:space="preserve"> заменой запчастей</w:t>
      </w:r>
      <w:r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</w:t>
      </w:r>
      <w:r w:rsidR="00EF5E22">
        <w:rPr>
          <w:rFonts w:ascii="Times New Roman" w:hAnsi="Times New Roman"/>
          <w:b/>
          <w:sz w:val="28"/>
          <w:szCs w:val="28"/>
        </w:rPr>
        <w:t xml:space="preserve">по </w:t>
      </w:r>
      <w:r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="00EF5E22">
        <w:rPr>
          <w:rFonts w:ascii="Times New Roman" w:hAnsi="Times New Roman"/>
          <w:b/>
          <w:sz w:val="28"/>
          <w:szCs w:val="28"/>
        </w:rPr>
        <w:t>331224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EF5E22">
        <w:rPr>
          <w:rFonts w:ascii="Times New Roman" w:hAnsi="Times New Roman"/>
          <w:b/>
          <w:sz w:val="28"/>
          <w:szCs w:val="28"/>
        </w:rPr>
        <w:t>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/>
      </w:tblPr>
      <w:tblGrid>
        <w:gridCol w:w="852"/>
        <w:gridCol w:w="2658"/>
        <w:gridCol w:w="6266"/>
      </w:tblGrid>
      <w:tr w:rsidR="00795176" w:rsidRPr="00CB1182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95176" w:rsidRPr="00CB1182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F63B1D" w:rsidRDefault="00795176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</w:t>
            </w:r>
            <w:r w:rsidR="00EF5E22">
              <w:rPr>
                <w:rFonts w:ascii="Times New Roman" w:hAnsi="Times New Roman"/>
                <w:bCs/>
                <w:sz w:val="28"/>
                <w:szCs w:val="28"/>
              </w:rPr>
              <w:t>ническое обслуживание и ремонт спецтехники с заменой запчастей</w:t>
            </w: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95176" w:rsidRPr="00835081" w:rsidRDefault="001A559A" w:rsidP="00623E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Трактор 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-50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единица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173" w:rsidRPr="00CB1182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723CE1" w:rsidRDefault="00AC0736" w:rsidP="00275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Работы должны выполняться в соответствии с требованиями:</w:t>
            </w:r>
          </w:p>
          <w:p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Услуги оказываются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Подрядчиком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соответствии с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выполнения работ и оказания услуг, действующими в Российской Федерации, а также в соответствии с требованиями завода-изготовителя транспортного средства</w:t>
            </w:r>
            <w:proofErr w:type="gram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C0736" w:rsidRPr="00AC0736" w:rsidRDefault="00AC0736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>Руководство по эксплуатации данных машин.</w:t>
            </w:r>
          </w:p>
          <w:p w:rsidR="00643D31" w:rsidRDefault="00AC0736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Нормативные документы необходимые для проведения работ по техническому обслуживанию и ремонту автотранспортных сре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едоставляются в электронном или бумажном виде в течение 3 календарных дней по запросу потенциального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Подрядчика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по адресу нахождения организаторов закупок.</w:t>
            </w:r>
          </w:p>
          <w:p w:rsidR="00643D31" w:rsidRPr="00DD65A8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ремонт спецтехники производится по месту их дислокации, т.е. на территории </w:t>
            </w:r>
            <w:r w:rsidR="001A559A">
              <w:rPr>
                <w:rFonts w:ascii="Times New Roman" w:hAnsi="Times New Roman"/>
                <w:sz w:val="28"/>
                <w:szCs w:val="28"/>
              </w:rPr>
              <w:t xml:space="preserve">линейно-эксплуатационного подразделения по хозяйству пути и сооружений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филиал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АО «НК «Қ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- «</w:t>
            </w:r>
            <w:proofErr w:type="spellStart"/>
            <w:r w:rsidR="001A559A"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 w:rsidR="001A559A">
              <w:rPr>
                <w:rFonts w:ascii="Times New Roman" w:hAnsi="Times New Roman"/>
                <w:sz w:val="28"/>
                <w:szCs w:val="28"/>
              </w:rPr>
              <w:t xml:space="preserve"> железнодорожный участок»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65A8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необходимости по решению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ремонт может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производиться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производственной базе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при этом вывоз техники на ремонт с территории Заказчика на территорию производственной базы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Pr="007D3EAA" w:rsidRDefault="00643D31" w:rsidP="00A97E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 xml:space="preserve">Наравне с обязательными требованиями нормативно технических документов, при проведении 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>ехническо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обслуживани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2A36AD">
              <w:rPr>
                <w:rFonts w:ascii="Times New Roman" w:hAnsi="Times New Roman"/>
                <w:sz w:val="28"/>
                <w:szCs w:val="28"/>
              </w:rPr>
              <w:lastRenderedPageBreak/>
              <w:t>ремонт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>дополнительно также выполнить следующий объем основных работ:</w:t>
            </w:r>
          </w:p>
          <w:p w:rsidR="00AC0736" w:rsidRPr="00723CE1" w:rsidRDefault="0094536D" w:rsidP="00945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Для выполнения работ </w:t>
            </w:r>
            <w:r w:rsidR="00AC0736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должен иметь:</w:t>
            </w:r>
          </w:p>
          <w:p w:rsidR="00AC0736" w:rsidRPr="00723CE1" w:rsidRDefault="00AC0736" w:rsidP="0094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производственную базу (здание), </w:t>
            </w:r>
            <w:r w:rsidR="008433F7">
              <w:rPr>
                <w:rFonts w:ascii="Times New Roman" w:hAnsi="Times New Roman"/>
                <w:sz w:val="28"/>
                <w:szCs w:val="28"/>
              </w:rPr>
              <w:t>металлообрабатывающие станки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, приспособления, инструменты,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062CA2" w:rsidRPr="00DA6AD8" w:rsidRDefault="00643D31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A6AD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E6424" w:rsidRPr="00DA6AD8">
              <w:rPr>
                <w:rFonts w:ascii="Times New Roman" w:hAnsi="Times New Roman"/>
                <w:iCs/>
                <w:sz w:val="28"/>
                <w:szCs w:val="28"/>
              </w:rPr>
              <w:t>Замена</w:t>
            </w:r>
            <w:r w:rsidR="008E6424" w:rsidRPr="00DA6AD8">
              <w:rPr>
                <w:rFonts w:ascii="Times New Roman" w:hAnsi="Times New Roman"/>
                <w:iCs/>
                <w:spacing w:val="-5"/>
                <w:sz w:val="28"/>
                <w:szCs w:val="28"/>
              </w:rPr>
              <w:t xml:space="preserve"> </w:t>
            </w:r>
            <w:r w:rsidR="00062CA2" w:rsidRPr="00DA6AD8">
              <w:rPr>
                <w:rFonts w:ascii="Times New Roman" w:hAnsi="Times New Roman"/>
                <w:iCs/>
                <w:sz w:val="28"/>
                <w:szCs w:val="28"/>
              </w:rPr>
              <w:t>корпуса и корзины сцепления</w:t>
            </w:r>
          </w:p>
          <w:p w:rsidR="00124DED" w:rsidRPr="00DA6AD8" w:rsidRDefault="00124DED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2. Замена </w:t>
            </w:r>
            <w:r w:rsidR="00062CA2" w:rsidRPr="00DA6AD8">
              <w:rPr>
                <w:rFonts w:ascii="Times New Roman" w:hAnsi="Times New Roman"/>
                <w:iCs/>
                <w:sz w:val="28"/>
                <w:szCs w:val="28"/>
              </w:rPr>
              <w:t>промежуточной опоры карданного вала</w:t>
            </w:r>
          </w:p>
          <w:p w:rsidR="00CB5C14" w:rsidRPr="00DA6AD8" w:rsidRDefault="0017023B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3. Замена топливного, масляного 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>фильтров</w:t>
            </w:r>
          </w:p>
          <w:p w:rsidR="0017023B" w:rsidRPr="00DA6AD8" w:rsidRDefault="0017023B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4. Замена </w:t>
            </w:r>
            <w:r w:rsidR="00062CA2" w:rsidRPr="00DA6AD8">
              <w:rPr>
                <w:rFonts w:ascii="Times New Roman" w:hAnsi="Times New Roman"/>
                <w:iCs/>
                <w:sz w:val="28"/>
                <w:szCs w:val="28"/>
              </w:rPr>
              <w:t>крышки ВОМ</w:t>
            </w:r>
          </w:p>
          <w:p w:rsidR="00CB5C14" w:rsidRPr="00DA6AD8" w:rsidRDefault="005150B5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. Замена </w:t>
            </w:r>
            <w:r w:rsidR="00062CA2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кронштейна управления </w:t>
            </w:r>
            <w:proofErr w:type="spellStart"/>
            <w:r w:rsidR="00062CA2" w:rsidRPr="00DA6AD8">
              <w:rPr>
                <w:rFonts w:ascii="Times New Roman" w:hAnsi="Times New Roman"/>
                <w:iCs/>
                <w:sz w:val="28"/>
                <w:szCs w:val="28"/>
              </w:rPr>
              <w:t>гидросистемы</w:t>
            </w:r>
            <w:proofErr w:type="spellEnd"/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6. Замена </w:t>
            </w:r>
            <w:proofErr w:type="spellStart"/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гидрораспределителя</w:t>
            </w:r>
            <w:proofErr w:type="spellEnd"/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7. Замена радиатора охлаждения</w:t>
            </w:r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8. Замена гидроцилиндра задней навески</w:t>
            </w:r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9. Замена насоса-дозатора Д100-2801120-Ф1</w:t>
            </w:r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10. Замена тяги рулевой в сборе</w:t>
            </w:r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11. Замена </w:t>
            </w:r>
            <w:proofErr w:type="spellStart"/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отопителя</w:t>
            </w:r>
            <w:proofErr w:type="spellEnd"/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 в сборе</w:t>
            </w:r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12. Замена дисков передних колес</w:t>
            </w:r>
          </w:p>
          <w:p w:rsidR="00062CA2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13. Замена цилиндра 145-8603023-01</w:t>
            </w:r>
          </w:p>
          <w:p w:rsidR="00CB5C14" w:rsidRPr="00DA6AD8" w:rsidRDefault="00062CA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proofErr w:type="spellStart"/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>Дефектовка</w:t>
            </w:r>
            <w:proofErr w:type="spellEnd"/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, ремонт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 и при необходимости замена деталей и узлов </w:t>
            </w:r>
            <w:r w:rsidRPr="00DA6AD8">
              <w:rPr>
                <w:rFonts w:ascii="Times New Roman" w:hAnsi="Times New Roman"/>
                <w:iCs/>
                <w:sz w:val="28"/>
                <w:szCs w:val="28"/>
              </w:rPr>
              <w:t>моста переднего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DA6AD8" w:rsidRPr="00DA6AD8">
              <w:rPr>
                <w:rFonts w:ascii="Times New Roman" w:hAnsi="Times New Roman"/>
                <w:iCs/>
                <w:sz w:val="28"/>
                <w:szCs w:val="28"/>
              </w:rPr>
              <w:t>раздаточной коробки</w:t>
            </w:r>
            <w:r w:rsidR="0017023B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DA6AD8" w:rsidRPr="00DA6AD8">
              <w:rPr>
                <w:rFonts w:ascii="Times New Roman" w:hAnsi="Times New Roman"/>
                <w:iCs/>
                <w:sz w:val="28"/>
                <w:szCs w:val="28"/>
              </w:rPr>
              <w:t>бруса переднего</w:t>
            </w:r>
            <w:r w:rsidR="0017023B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DA6AD8" w:rsidRPr="00DA6AD8">
              <w:rPr>
                <w:rFonts w:ascii="Times New Roman" w:hAnsi="Times New Roman"/>
                <w:iCs/>
                <w:sz w:val="28"/>
                <w:szCs w:val="28"/>
              </w:rPr>
              <w:t>моста заднего</w:t>
            </w:r>
            <w:r w:rsidR="0017023B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DA6AD8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гидроцилиндра </w:t>
            </w:r>
            <w:r w:rsidR="0017023B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рулевого управления, </w:t>
            </w:r>
            <w:r w:rsidR="00DA6AD8" w:rsidRPr="00DA6AD8">
              <w:rPr>
                <w:rFonts w:ascii="Times New Roman" w:hAnsi="Times New Roman"/>
                <w:iCs/>
                <w:sz w:val="28"/>
                <w:szCs w:val="28"/>
              </w:rPr>
              <w:t>компрессора</w:t>
            </w:r>
            <w:r w:rsidR="0017023B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DA6AD8" w:rsidRPr="00DA6AD8">
              <w:rPr>
                <w:rFonts w:ascii="Times New Roman" w:hAnsi="Times New Roman"/>
                <w:iCs/>
                <w:sz w:val="28"/>
                <w:szCs w:val="28"/>
              </w:rPr>
              <w:t>КПП</w:t>
            </w:r>
            <w:r w:rsidR="0017023B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>механизма</w:t>
            </w:r>
            <w:r w:rsidR="00DA6AD8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 задней 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 xml:space="preserve"> навески  </w:t>
            </w:r>
            <w:r w:rsidR="003E0641" w:rsidRPr="00DA6AD8">
              <w:rPr>
                <w:rFonts w:ascii="Times New Roman" w:hAnsi="Times New Roman"/>
                <w:iCs/>
                <w:sz w:val="28"/>
                <w:szCs w:val="28"/>
              </w:rPr>
              <w:t>согласно дефектному акту</w:t>
            </w:r>
            <w:r w:rsidR="00CB5C14" w:rsidRPr="00DA6AD8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AC0736" w:rsidRDefault="00AC0736" w:rsidP="008561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 xml:space="preserve">Срок выполнения работ: 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с даты подписания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договора по 30.12.2</w:t>
            </w:r>
            <w:r w:rsidR="00062CA2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г., согласно графику выполнения работы и договору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CB5C14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необходимые ремонтные работы по замене материалов и запасных частей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, а так же демонтаж, ремонт и монтаж узлов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производится силами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и за </w:t>
            </w:r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счет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proofErr w:type="gramStart"/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CB5C14" w:rsidRDefault="00A97E22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Запасные части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материалы,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 масла и смазки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необходимые для производства работ, предоставляются </w:t>
            </w:r>
            <w:r>
              <w:rPr>
                <w:rFonts w:ascii="Times New Roman" w:hAnsi="Times New Roman"/>
                <w:sz w:val="28"/>
                <w:szCs w:val="28"/>
              </w:rPr>
              <w:t>Исполнителе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м за свой счет и должны быть новыми, надлежащего качества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ранее не использованные, 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>года выпуска не ранее одного года к году проведения ремонта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 xml:space="preserve"> соответствовать требованиям и стандартам завода изготовителя </w:t>
            </w:r>
            <w:r w:rsidR="00CB5C14">
              <w:rPr>
                <w:rFonts w:ascii="Times New Roman" w:hAnsi="Times New Roman"/>
                <w:sz w:val="28"/>
                <w:szCs w:val="28"/>
              </w:rPr>
              <w:t>спецтехники.</w:t>
            </w:r>
          </w:p>
          <w:p w:rsidR="00CB5C14" w:rsidRPr="00723CE1" w:rsidRDefault="00CB5C14" w:rsidP="00CB5C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демонтированные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спецтехники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(замененные)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запасные части,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 имеющие в составе металлические элементы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, возвращаются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lastRenderedPageBreak/>
              <w:t>Заказчику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, согласно акту приемки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0736" w:rsidRPr="00F63B1D" w:rsidRDefault="00062CA2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Ремонтные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Исполнителей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должно находиться от места приписки объектов на расстоянии не более 200 км, в случае превышения данного расстояния, вывоз автотранспорта на ремонт с территории производственной базы заказчика на территорию ремонтной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36D" w:rsidRPr="0094536D" w:rsidRDefault="00AC0736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с требованиями действующих стандартов, технических условий, рекомендаций завода-изготовителя и нормативных документов.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>ГОСТ 12.2.019-2015 «Система стандартов безопасности труда. ТРАКТОРЫ И МАШИНЫ САМОХОДНЫЕ СЕЛЬСКОХОЗЯЙСТВЕННЫЕ. Общие требования безопасности»;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                          3. ГОСТ 20793-2009</w:t>
            </w:r>
            <w:r w:rsid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>«Тракторы и машины сельскохозяйственные. Техническое обслуживание»;</w:t>
            </w:r>
          </w:p>
          <w:p w:rsidR="0094536D" w:rsidRPr="0094536D" w:rsidRDefault="0094536D" w:rsidP="0094536D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4. Федерального закона от 02.07.2021 N 297-ФЗ (ред. от 25.12.2023) О самоходных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машинах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и других видах техники (с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>. и доп., вступ. в силу с 01.09.2024)</w:t>
            </w:r>
          </w:p>
          <w:p w:rsidR="00AC0736" w:rsidRPr="0094536D" w:rsidRDefault="0094536D" w:rsidP="00A97E22">
            <w:pPr>
              <w:pStyle w:val="a4"/>
              <w:tabs>
                <w:tab w:val="left" w:pos="29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>Общие требования безопасности»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F63B1D" w:rsidRDefault="00275CBD" w:rsidP="00A97E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Постановления Правительства РФ от 2 ноября 2022 г. N 1967 "Об утверждении требований к техническому состоянию и эксплуатации самоходных машин и других видов техники, изготовленных и допущенных к эксплуатации до вступления в силу технических регламентов Таможенного союза, регулирующих вопросы безопасности самоходных машин и других видов техники"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Гарантийный срок эксплуатации автотранспорта должен составлять не менее 12 месяцев с момента ввода в эксплуатацию.</w:t>
            </w:r>
          </w:p>
        </w:tc>
      </w:tr>
      <w:tr w:rsidR="00AC0736" w:rsidRPr="00CB1182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26E8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е требуется</w:t>
            </w:r>
          </w:p>
        </w:tc>
      </w:tr>
    </w:tbl>
    <w:p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795176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F63B1D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:rsidR="003E0641" w:rsidRPr="00F63B1D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 ПЧ-3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3E0641">
        <w:rPr>
          <w:rFonts w:ascii="Times New Roman" w:hAnsi="Times New Roman"/>
          <w:sz w:val="16"/>
          <w:szCs w:val="16"/>
        </w:rPr>
        <w:t>1-7</w:t>
      </w:r>
      <w:r w:rsidR="00D90B4A">
        <w:rPr>
          <w:rFonts w:ascii="Times New Roman" w:hAnsi="Times New Roman"/>
          <w:sz w:val="16"/>
          <w:szCs w:val="16"/>
        </w:rPr>
        <w:t>2</w:t>
      </w:r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95176"/>
    <w:rsid w:val="00062CA2"/>
    <w:rsid w:val="00065EA3"/>
    <w:rsid w:val="00124DED"/>
    <w:rsid w:val="0017023B"/>
    <w:rsid w:val="001A559A"/>
    <w:rsid w:val="001C1173"/>
    <w:rsid w:val="00240B30"/>
    <w:rsid w:val="00247B19"/>
    <w:rsid w:val="00275CBD"/>
    <w:rsid w:val="00395DE6"/>
    <w:rsid w:val="003E0641"/>
    <w:rsid w:val="004B1E9D"/>
    <w:rsid w:val="005150B5"/>
    <w:rsid w:val="005A0B60"/>
    <w:rsid w:val="00623E12"/>
    <w:rsid w:val="00643D31"/>
    <w:rsid w:val="00654EC8"/>
    <w:rsid w:val="006873AF"/>
    <w:rsid w:val="00736919"/>
    <w:rsid w:val="00795176"/>
    <w:rsid w:val="007E5C93"/>
    <w:rsid w:val="008433F7"/>
    <w:rsid w:val="008561F9"/>
    <w:rsid w:val="008E6424"/>
    <w:rsid w:val="0094536D"/>
    <w:rsid w:val="00985BF5"/>
    <w:rsid w:val="00A0502C"/>
    <w:rsid w:val="00A42BFB"/>
    <w:rsid w:val="00A97E22"/>
    <w:rsid w:val="00AC0736"/>
    <w:rsid w:val="00B07137"/>
    <w:rsid w:val="00B81198"/>
    <w:rsid w:val="00BB6735"/>
    <w:rsid w:val="00CB5C14"/>
    <w:rsid w:val="00D42560"/>
    <w:rsid w:val="00D90B4A"/>
    <w:rsid w:val="00DA6AD8"/>
    <w:rsid w:val="00DB75E2"/>
    <w:rsid w:val="00EF5E22"/>
    <w:rsid w:val="00F674E2"/>
    <w:rsid w:val="00FB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bertaev_a</cp:lastModifiedBy>
  <cp:revision>24</cp:revision>
  <cp:lastPrinted>2023-02-28T11:18:00Z</cp:lastPrinted>
  <dcterms:created xsi:type="dcterms:W3CDTF">2022-03-02T04:36:00Z</dcterms:created>
  <dcterms:modified xsi:type="dcterms:W3CDTF">2026-07-18T04:31:00Z</dcterms:modified>
</cp:coreProperties>
</file>